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RELATÓRIO ANUAL DE ATIVIDADES – DISCENTE</w:t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2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MESTRANDO(A)/DOUTORANDO(A): </w:t>
      </w:r>
    </w:p>
    <w:p w:rsidR="00000000" w:rsidDel="00000000" w:rsidP="00000000" w:rsidRDefault="00000000" w:rsidRPr="00000000" w14:paraId="00000005">
      <w:pPr>
        <w:spacing w:after="0" w:line="32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ORIENTADOR(A): </w:t>
      </w:r>
    </w:p>
    <w:p w:rsidR="00000000" w:rsidDel="00000000" w:rsidP="00000000" w:rsidRDefault="00000000" w:rsidRPr="00000000" w14:paraId="00000006">
      <w:pPr>
        <w:spacing w:after="0" w:line="32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COORIENTADOR(A):</w:t>
      </w:r>
    </w:p>
    <w:p w:rsidR="00000000" w:rsidDel="00000000" w:rsidP="00000000" w:rsidRDefault="00000000" w:rsidRPr="00000000" w14:paraId="00000007">
      <w:pPr>
        <w:spacing w:after="0" w:line="3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2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ANO DE INGRESSO:</w:t>
      </w:r>
    </w:p>
    <w:p w:rsidR="00000000" w:rsidDel="00000000" w:rsidP="00000000" w:rsidRDefault="00000000" w:rsidRPr="00000000" w14:paraId="00000009">
      <w:pPr>
        <w:spacing w:after="0" w:line="3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POSSUI BOLSA:</w:t>
        <w:tab/>
        <w:tab/>
      </w:r>
      <w:r w:rsidDel="00000000" w:rsidR="00000000" w:rsidRPr="00000000">
        <w:rPr>
          <w:rtl w:val="0"/>
        </w:rPr>
        <w:t xml:space="preserve">(   ) SIM</w:t>
        <w:tab/>
        <w:tab/>
        <w:t xml:space="preserve"> (   ) NÃO</w:t>
      </w:r>
    </w:p>
    <w:p w:rsidR="00000000" w:rsidDel="00000000" w:rsidP="00000000" w:rsidRDefault="00000000" w:rsidRPr="00000000" w14:paraId="0000000A">
      <w:pPr>
        <w:spacing w:after="0" w:line="32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POSSUI VÍNCULO EMPREGATÍCIO: </w:t>
        <w:tab/>
      </w:r>
      <w:r w:rsidDel="00000000" w:rsidR="00000000" w:rsidRPr="00000000">
        <w:rPr>
          <w:rtl w:val="0"/>
        </w:rPr>
        <w:t xml:space="preserve">(   ) SIM</w:t>
        <w:tab/>
        <w:tab/>
        <w:t xml:space="preserve"> ( 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LINHA DE PESQUISA: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hd w:fill="fafafa" w:val="clear"/>
          <w:rtl w:val="0"/>
        </w:rPr>
        <w:t xml:space="preserve">Fisiologia Integrativa e Fisiologia do Exercício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20" w:lineRule="auto"/>
        <w:rPr>
          <w:color w:val="f79646"/>
        </w:rPr>
      </w:pPr>
      <w:r w:rsidDel="00000000" w:rsidR="00000000" w:rsidRPr="00000000">
        <w:rPr>
          <w:b w:val="1"/>
          <w:bCs w:val="1"/>
          <w:rtl w:val="0"/>
        </w:rPr>
        <w:t xml:space="preserve">ÁREA DE ATUAÇÃO: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Fisiologia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2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QUANTOS CRÉDITOS VOCÊ POSSUI ATÉ O MOMENTO? </w:t>
      </w:r>
    </w:p>
    <w:p w:rsidR="00000000" w:rsidDel="00000000" w:rsidP="00000000" w:rsidRDefault="00000000" w:rsidRPr="00000000" w14:paraId="0000000E">
      <w:pPr>
        <w:spacing w:after="0" w:line="240" w:lineRule="auto"/>
        <w:rPr>
          <w:color w:val="f79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RELATÓRIO DAS ATIVIDADES GERAIS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DISCIPLINAS CURSADAS NO ANO DE 2025 e 2026 NO PFS:</w:t>
      </w:r>
    </w:p>
    <w:tbl>
      <w:tblPr>
        <w:tblStyle w:val="Table1"/>
        <w:tblW w:w="1034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4"/>
        <w:gridCol w:w="8162"/>
        <w:gridCol w:w="1123"/>
        <w:tblGridChange w:id="0">
          <w:tblGrid>
            <w:gridCol w:w="1064"/>
            <w:gridCol w:w="8162"/>
            <w:gridCol w:w="11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CÓDIGO 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DISCIPLINA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CRÉDITOS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OUTRAS DISCIPLINAS CURSADAS EM OUTRO PROGRAMA NO ANO DE 2025 e 2026:</w:t>
      </w:r>
    </w:p>
    <w:tbl>
      <w:tblPr>
        <w:tblStyle w:val="Table2"/>
        <w:tblW w:w="10348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5"/>
        <w:gridCol w:w="4253"/>
        <w:gridCol w:w="1134"/>
        <w:gridCol w:w="3897"/>
        <w:tblGridChange w:id="0">
          <w:tblGrid>
            <w:gridCol w:w="1065"/>
            <w:gridCol w:w="4253"/>
            <w:gridCol w:w="1134"/>
            <w:gridCol w:w="389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CRÉDITOS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PROGRAMA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7" w:right="0" w:hanging="437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COORDENAÇÃO E </w:t>
      </w:r>
      <w:r w:rsidDel="00000000" w:rsidR="00000000" w:rsidRPr="00000000">
        <w:rPr>
          <w:b w:val="1"/>
          <w:bCs w:val="1"/>
          <w:rtl w:val="0"/>
        </w:rPr>
        <w:t xml:space="preserve">PARTICIPAÇÃO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EM PROJETOS INICIADOS EM 2025 e 2026: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(inserir CPF dos participantes externos)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ENSINO: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EXTENSÃO: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PESQUISA: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7" w:right="0" w:hanging="437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ORIENTAÇÃO: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(inserir CPF dos participantes externos)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INICIAÇÃO CIENTÍFICA: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MONOGRAFIA DE BACHARELADO: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MONOGRAFIA DE ESPECIALIZAÇÃO: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ESTÁGIO SUPERVISIONADO: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MESTRADO: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DOUTORADO:</w:t>
      </w:r>
    </w:p>
    <w:p w:rsidR="00000000" w:rsidDel="00000000" w:rsidP="00000000" w:rsidRDefault="00000000" w:rsidRPr="00000000" w14:paraId="00000046">
      <w:pPr>
        <w:spacing w:after="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7" w:right="0" w:hanging="437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PARTICIPAÇÃO EM BANCAS EXAMINADORAS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(inserir CPF dos participantes externos)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MONORAFIA DE BACHARELADO: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ESPECIALIZAÇÃO: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DISSERTAÇÃO: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TESE: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CONCURSO PÚBLICO: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5" w:right="0" w:hanging="435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PUBLICAÇÕES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(inserir CPF dos participantes externos)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ARTIGOS: (informar se está submetido, no prelo ou publicado)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RESUMOS SIMPLES EM CONGRESSO OU EVENTO: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RESUMOS EXPANDIDOS EM CONGRESSO OU EVENTO: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RESUMOS </w:t>
      </w:r>
      <w:r w:rsidDel="00000000" w:rsidR="00000000" w:rsidRPr="00000000">
        <w:rPr>
          <w:rtl w:val="0"/>
        </w:rPr>
        <w:t xml:space="preserve">COMPLETOS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EM CONGRESSO OU EVENTO: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5" w:right="0" w:hanging="435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ORGANIZAÇÃO DE EVENTOS: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5" w:right="0" w:hanging="435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PARTICIPAÇÃO EM EVENTOS: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5" w:right="0" w:hanging="435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REVISOR DE PERIÓDICO: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7" w:right="0" w:hanging="437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PRODUÇÃO TÉCNICA: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5" w:right="0" w:hanging="435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RELATÓRIO DE ELABORAÇÃO DA DISSERTAÇÃO/TESE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435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2.1 - DESCRIÇÃO DAS ATIVIDADES JÁ REALIZADAS: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Ex. Revisão da literatura, coleta de materiais, análise de materiais...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2.2 - DESCRIÇÃO DAS ATIVIDADES AINDA NÃO REALIZADAS: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Ex. análise de dados, análises laboratoriais...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2.3 - DESCRIÇÃO DAS PRINCIPAIS DIFICULDADES/PROBLEMAS DAS ETAPAS JÁ REALIZADAS: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Ex. dificuldades na coleta, problemas para realização das análises, problemas com os experimentos realizados, imprevistos...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2.4 - DESCRIÇÃO DAS POSSÍVEIS DIFICULDADES/PROBLEMAS PARA REALIZAÇÃO DAS FUTURAS ETAPAS: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Ex. falta de equipamento, demora na análise de materiais...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2.5 - AS DIFICULDADES/PROBLEMAS PODEM COMPROMETER OS RESULTADOS DA DISSERTAÇÃO/TESE?</w:t>
      </w:r>
    </w:p>
    <w:p w:rsidR="00000000" w:rsidDel="00000000" w:rsidP="00000000" w:rsidRDefault="00000000" w:rsidRPr="00000000" w14:paraId="0000006C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(           ) SIM</w:t>
        <w:tab/>
        <w:tab/>
        <w:tab/>
        <w:tab/>
        <w:tab/>
        <w:tab/>
        <w:t xml:space="preserve">(           ) NÃO</w:t>
      </w:r>
    </w:p>
    <w:p w:rsidR="00000000" w:rsidDel="00000000" w:rsidP="00000000" w:rsidRDefault="00000000" w:rsidRPr="00000000" w14:paraId="0000006D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2.6 - ACRESCENTAR COMENTÁRIOS QUE CONSIDERAR RELEVANTE:</w:t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81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widowControl w:val="0"/>
      <w:spacing w:after="0" w:line="240" w:lineRule="auto"/>
      <w:ind w:left="493" w:right="225" w:firstLine="493"/>
      <w:jc w:val="center"/>
      <w:rPr>
        <w:rFonts w:ascii="Tahoma" w:cs="Tahoma" w:eastAsia="Tahoma" w:hAnsi="Tahoma"/>
        <w:b w:val="1"/>
        <w:bCs w:val="1"/>
        <w:sz w:val="24"/>
        <w:szCs w:val="24"/>
      </w:rPr>
    </w:pPr>
    <w:r w:rsidDel="00000000" w:rsidR="00000000" w:rsidRPr="00000000">
      <w:rPr>
        <w:rFonts w:ascii="Tahoma" w:cs="Tahoma" w:eastAsia="Tahoma" w:hAnsi="Tahoma"/>
        <w:b w:val="1"/>
        <w:bCs w:val="1"/>
        <w:sz w:val="24"/>
        <w:szCs w:val="24"/>
        <w:rtl w:val="0"/>
      </w:rPr>
      <w:t xml:space="preserve">Universidade Estadual de Maringá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5358764</wp:posOffset>
          </wp:positionH>
          <wp:positionV relativeFrom="paragraph">
            <wp:posOffset>-176529</wp:posOffset>
          </wp:positionV>
          <wp:extent cx="761365" cy="789304"/>
          <wp:effectExtent b="0" l="0" r="0" t="0"/>
          <wp:wrapNone/>
          <wp:docPr id="1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65" cy="78930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199036</wp:posOffset>
          </wp:positionH>
          <wp:positionV relativeFrom="paragraph">
            <wp:posOffset>-297156</wp:posOffset>
          </wp:positionV>
          <wp:extent cx="830933" cy="899795"/>
          <wp:effectExtent b="0" l="0" r="0" t="0"/>
          <wp:wrapNone/>
          <wp:docPr id="1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0933" cy="8997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4">
    <w:pPr>
      <w:widowControl w:val="0"/>
      <w:spacing w:after="0" w:before="7" w:line="240" w:lineRule="auto"/>
      <w:ind w:left="492" w:right="225" w:firstLine="0"/>
      <w:jc w:val="center"/>
      <w:rPr>
        <w:rFonts w:ascii="Tahoma" w:cs="Tahoma" w:eastAsia="Tahoma" w:hAnsi="Tahoma"/>
        <w:b w:val="1"/>
        <w:bCs w:val="1"/>
        <w:sz w:val="24"/>
        <w:szCs w:val="24"/>
      </w:rPr>
    </w:pPr>
    <w:r w:rsidDel="00000000" w:rsidR="00000000" w:rsidRPr="00000000">
      <w:rPr>
        <w:rFonts w:ascii="Tahoma" w:cs="Tahoma" w:eastAsia="Tahoma" w:hAnsi="Tahoma"/>
        <w:b w:val="1"/>
        <w:bCs w:val="1"/>
        <w:sz w:val="24"/>
        <w:szCs w:val="24"/>
        <w:rtl w:val="0"/>
      </w:rPr>
      <w:t xml:space="preserve">Centro de Ciências Biológicas</w:t>
    </w:r>
  </w:p>
  <w:p w:rsidR="00000000" w:rsidDel="00000000" w:rsidP="00000000" w:rsidRDefault="00000000" w:rsidRPr="00000000" w14:paraId="00000075">
    <w:pPr>
      <w:widowControl w:val="0"/>
      <w:spacing w:after="0" w:before="3" w:line="240" w:lineRule="auto"/>
      <w:ind w:left="492" w:right="225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ahoma" w:cs="Tahoma" w:eastAsia="Tahoma" w:hAnsi="Tahoma"/>
        <w:b w:val="1"/>
        <w:bCs w:val="1"/>
        <w:sz w:val="24"/>
        <w:szCs w:val="24"/>
        <w:rtl w:val="0"/>
      </w:rPr>
      <w:t xml:space="preserve">Programa de Pós-graduação em Ciências Fisiológicas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3"/>
      <w:numFmt w:val="decimal"/>
      <w:lvlText w:val="%1.%2"/>
      <w:lvlJc w:val="left"/>
      <w:pPr>
        <w:ind w:left="795" w:hanging="435"/>
      </w:pPr>
      <w:rPr>
        <w:b w:val="1"/>
        <w:bCs w:val="1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440"/>
      </w:pPr>
      <w:rPr/>
    </w:lvl>
  </w:abstractNum>
  <w:abstractNum w:abstractNumId="3">
    <w:lvl w:ilvl="0">
      <w:start w:val="1"/>
      <w:numFmt w:val="decimal"/>
      <w:lvlText w:val="%1"/>
      <w:lvlJc w:val="left"/>
      <w:pPr>
        <w:ind w:left="435" w:hanging="435"/>
      </w:pPr>
      <w:rPr/>
    </w:lvl>
    <w:lvl w:ilvl="1">
      <w:start w:val="5"/>
      <w:numFmt w:val="decimal"/>
      <w:lvlText w:val="%1.%2"/>
      <w:lvlJc w:val="left"/>
      <w:pPr>
        <w:ind w:left="615" w:hanging="435"/>
      </w:pPr>
      <w:rPr>
        <w:b w:val="1"/>
        <w:bCs w:val="1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/>
    </w:lvl>
    <w:lvl w:ilvl="4">
      <w:start w:val="1"/>
      <w:numFmt w:val="decimal"/>
      <w:lvlText w:val="%1.%2.%3.%4.%5"/>
      <w:lvlJc w:val="left"/>
      <w:pPr>
        <w:ind w:left="1800" w:hanging="1080"/>
      </w:pPr>
      <w:rPr/>
    </w:lvl>
    <w:lvl w:ilvl="5">
      <w:start w:val="1"/>
      <w:numFmt w:val="decimal"/>
      <w:lvlText w:val="%1.%2.%3.%4.%5.%6"/>
      <w:lvlJc w:val="left"/>
      <w:pPr>
        <w:ind w:left="1980" w:hanging="1080"/>
      </w:pPr>
      <w:rPr/>
    </w:lvl>
    <w:lvl w:ilvl="6">
      <w:start w:val="1"/>
      <w:numFmt w:val="decimal"/>
      <w:lvlText w:val="%1.%2.%3.%4.%5.%6.%7"/>
      <w:lvlJc w:val="left"/>
      <w:pPr>
        <w:ind w:left="2520" w:hanging="1440"/>
      </w:pPr>
      <w:rPr/>
    </w:lvl>
    <w:lvl w:ilvl="7">
      <w:start w:val="1"/>
      <w:numFmt w:val="decimal"/>
      <w:lvlText w:val="%1.%2.%3.%4.%5.%6.%7.%8"/>
      <w:lvlJc w:val="left"/>
      <w:pPr>
        <w:ind w:left="2700" w:hanging="1440"/>
      </w:pPr>
      <w:rPr/>
    </w:lvl>
    <w:lvl w:ilvl="8">
      <w:start w:val="1"/>
      <w:numFmt w:val="decimal"/>
      <w:lvlText w:val="%1.%2.%3.%4.%5.%6.%7.%8.%9"/>
      <w:lvlJc w:val="left"/>
      <w:pPr>
        <w:ind w:left="288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435" w:hanging="435"/>
      </w:pPr>
      <w:rPr/>
    </w:lvl>
    <w:lvl w:ilvl="1">
      <w:start w:val="6"/>
      <w:numFmt w:val="decimal"/>
      <w:lvlText w:val="%1.%2"/>
      <w:lvlJc w:val="left"/>
      <w:pPr>
        <w:ind w:left="435" w:hanging="435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44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rte">
    <w:name w:val="Strong"/>
    <w:basedOn w:val="Fontepargpadro"/>
    <w:uiPriority w:val="22"/>
    <w:qFormat w:val="1"/>
    <w:rsid w:val="0054259D"/>
    <w:rPr>
      <w:b w:val="1"/>
      <w:bCs w:val="1"/>
    </w:rPr>
  </w:style>
  <w:style w:type="table" w:styleId="Tabelacomgrade">
    <w:name w:val="Table Grid"/>
    <w:basedOn w:val="Tabelanormal"/>
    <w:uiPriority w:val="59"/>
    <w:rsid w:val="00305CFC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apple-converted-space" w:customStyle="1">
    <w:name w:val="apple-converted-space"/>
    <w:basedOn w:val="Fontepargpadro"/>
    <w:rsid w:val="00E64A2E"/>
  </w:style>
  <w:style w:type="paragraph" w:styleId="PargrafodaLista">
    <w:name w:val="List Paragraph"/>
    <w:basedOn w:val="Normal"/>
    <w:uiPriority w:val="34"/>
    <w:qFormat w:val="1"/>
    <w:rsid w:val="00EF5E97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75764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57646"/>
  </w:style>
  <w:style w:type="paragraph" w:styleId="Rodap">
    <w:name w:val="footer"/>
    <w:basedOn w:val="Normal"/>
    <w:link w:val="RodapChar"/>
    <w:uiPriority w:val="99"/>
    <w:unhideWhenUsed w:val="1"/>
    <w:rsid w:val="0075764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57646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5764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57646"/>
    <w:rPr>
      <w:rFonts w:ascii="Tahoma" w:cs="Tahoma" w:hAnsi="Tahoma"/>
      <w:sz w:val="16"/>
      <w:szCs w:val="16"/>
    </w:rPr>
  </w:style>
  <w:style w:type="character" w:styleId="s1" w:customStyle="1">
    <w:name w:val="s1"/>
    <w:basedOn w:val="Fontepargpadro"/>
    <w:rsid w:val="00C7448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9nFItwbOLALMEpoK1oXHn8tyxw==">CgMxLjA4AHIhMWp3U3MtakhEa05GLXZHMEpYZEhmbzZZRHFwU0syMUw3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2026-02-11T11:47:00Z</dcterms:created>
  <dc:creator>PGB-142942</dc:creator>
</cp:coreProperties>
</file>